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E0" w:rsidRPr="00D20358" w:rsidRDefault="00FE04E0" w:rsidP="00215912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</w:p>
    <w:p w:rsidR="00FE04E0" w:rsidRPr="00D20358" w:rsidRDefault="00FE04E0" w:rsidP="00215912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</w:p>
    <w:p w:rsidR="00FE04E0" w:rsidRPr="00D20358" w:rsidRDefault="00FE04E0" w:rsidP="00FE04E0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  <w:proofErr w:type="gramStart"/>
      <w:r w:rsidRPr="00D20358">
        <w:rPr>
          <w:rStyle w:val="Gl"/>
          <w:rFonts w:asciiTheme="minorHAnsi" w:hAnsiTheme="minorHAnsi" w:cstheme="minorHAnsi"/>
        </w:rPr>
        <w:t>…………………………………………………………………..</w:t>
      </w:r>
      <w:proofErr w:type="gramEnd"/>
      <w:r w:rsidR="00D20358" w:rsidRPr="00D20358">
        <w:rPr>
          <w:rStyle w:val="Gl"/>
          <w:rFonts w:asciiTheme="minorHAnsi" w:hAnsiTheme="minorHAnsi" w:cstheme="minorHAnsi"/>
        </w:rPr>
        <w:t>LİMİTED ŞİRKETİ</w:t>
      </w:r>
    </w:p>
    <w:p w:rsidR="00215912" w:rsidRPr="00D20358" w:rsidRDefault="00215912" w:rsidP="00215912">
      <w:pPr>
        <w:rPr>
          <w:rStyle w:val="Gl"/>
          <w:rFonts w:asciiTheme="minorHAnsi" w:hAnsiTheme="minorHAnsi" w:cstheme="minorHAnsi"/>
        </w:rPr>
      </w:pPr>
    </w:p>
    <w:p w:rsidR="004C77AE" w:rsidRPr="00D20358" w:rsidRDefault="004C77AE" w:rsidP="00215912">
      <w:pPr>
        <w:rPr>
          <w:rFonts w:asciiTheme="minorHAnsi" w:hAnsiTheme="minorHAnsi" w:cstheme="minorHAnsi"/>
        </w:rPr>
      </w:pPr>
    </w:p>
    <w:p w:rsidR="00215912" w:rsidRPr="00D20358" w:rsidRDefault="00215912" w:rsidP="00215912">
      <w:pPr>
        <w:rPr>
          <w:rFonts w:asciiTheme="minorHAnsi" w:hAnsiTheme="minorHAnsi" w:cstheme="minorHAnsi"/>
        </w:rPr>
      </w:pPr>
      <w:r w:rsidRPr="00D20358">
        <w:rPr>
          <w:rFonts w:asciiTheme="minorHAnsi" w:hAnsiTheme="minorHAnsi" w:cstheme="minorHAnsi"/>
        </w:rPr>
        <w:t xml:space="preserve">Karar Tarihi : </w:t>
      </w:r>
      <w:proofErr w:type="gramStart"/>
      <w:r w:rsidRPr="00D20358">
        <w:rPr>
          <w:rFonts w:asciiTheme="minorHAnsi" w:hAnsiTheme="minorHAnsi" w:cstheme="minorHAnsi"/>
        </w:rPr>
        <w:t>....................</w:t>
      </w:r>
      <w:proofErr w:type="gramEnd"/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Karar Sayısı : </w:t>
      </w:r>
      <w:proofErr w:type="gramStart"/>
      <w:r w:rsidRPr="00D20358">
        <w:rPr>
          <w:rFonts w:asciiTheme="minorHAnsi" w:eastAsia="Calibri" w:hAnsiTheme="minorHAnsi" w:cstheme="minorHAnsi"/>
        </w:rPr>
        <w:t>….................</w:t>
      </w:r>
      <w:proofErr w:type="gramEnd"/>
    </w:p>
    <w:p w:rsidR="00215912" w:rsidRPr="00D20358" w:rsidRDefault="004C77AE" w:rsidP="00215912">
      <w:pPr>
        <w:rPr>
          <w:rFonts w:asciiTheme="minorHAns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Kararın </w:t>
      </w:r>
      <w:proofErr w:type="gramStart"/>
      <w:r w:rsidRPr="00D20358">
        <w:rPr>
          <w:rFonts w:asciiTheme="minorHAnsi" w:eastAsia="Calibri" w:hAnsiTheme="minorHAnsi" w:cstheme="minorHAnsi"/>
        </w:rPr>
        <w:t>konusu</w:t>
      </w:r>
      <w:r w:rsidR="00215912" w:rsidRPr="00D20358">
        <w:rPr>
          <w:rFonts w:asciiTheme="minorHAnsi" w:hAnsiTheme="minorHAnsi" w:cstheme="minorHAnsi"/>
        </w:rPr>
        <w:t xml:space="preserve"> :</w:t>
      </w:r>
      <w:proofErr w:type="gramEnd"/>
      <w:r w:rsidR="00215912" w:rsidRPr="00D20358">
        <w:rPr>
          <w:rFonts w:asciiTheme="minorHAnsi" w:hAnsiTheme="minorHAnsi" w:cstheme="minorHAnsi"/>
        </w:rPr>
        <w:t xml:space="preserve"> </w:t>
      </w:r>
    </w:p>
    <w:p w:rsidR="004C77AE" w:rsidRPr="00D20358" w:rsidRDefault="004C77AE" w:rsidP="004C77AE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  <w:r w:rsidRPr="00D20358">
        <w:rPr>
          <w:rStyle w:val="Gl"/>
          <w:rFonts w:asciiTheme="minorHAnsi" w:hAnsiTheme="minorHAnsi" w:cstheme="minorHAnsi"/>
        </w:rPr>
        <w:t>KARAR METNİ</w:t>
      </w:r>
    </w:p>
    <w:p w:rsidR="00215912" w:rsidRPr="00D20358" w:rsidRDefault="00215912" w:rsidP="00215912">
      <w:pPr>
        <w:rPr>
          <w:rFonts w:asciiTheme="minorHAnsi" w:hAnsiTheme="minorHAnsi" w:cstheme="minorHAnsi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hAnsiTheme="minorHAnsi" w:cstheme="minorHAnsi"/>
        </w:rPr>
        <w:t>Genel</w:t>
      </w:r>
      <w:r w:rsidR="00B43BD9" w:rsidRPr="00D20358">
        <w:rPr>
          <w:rFonts w:asciiTheme="minorHAnsi" w:eastAsia="Calibri" w:hAnsiTheme="minorHAnsi" w:cstheme="minorHAnsi"/>
        </w:rPr>
        <w:t xml:space="preserve"> Kurulumuz </w:t>
      </w:r>
      <w:r w:rsidRPr="00D20358">
        <w:rPr>
          <w:rFonts w:asciiTheme="minorHAnsi" w:eastAsia="Calibri" w:hAnsiTheme="minorHAnsi" w:cstheme="minorHAnsi"/>
        </w:rPr>
        <w:t>şirket merkezinde toplanarak aşağıda belirtilen hususları karar altına almışlardır.</w:t>
      </w: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783124" w:rsidRDefault="00783124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83124">
        <w:rPr>
          <w:rFonts w:asciiTheme="minorHAnsi" w:hAnsiTheme="minorHAnsi" w:cstheme="minorHAnsi"/>
          <w:sz w:val="24"/>
          <w:szCs w:val="24"/>
        </w:rPr>
        <w:t>……………</w:t>
      </w:r>
      <w:proofErr w:type="gramEnd"/>
      <w:r w:rsidRPr="00783124">
        <w:rPr>
          <w:rFonts w:asciiTheme="minorHAnsi" w:hAnsiTheme="minorHAnsi" w:cstheme="minorHAnsi"/>
          <w:sz w:val="24"/>
          <w:szCs w:val="24"/>
        </w:rPr>
        <w:t xml:space="preserve"> Tarih </w:t>
      </w:r>
      <w:proofErr w:type="gramStart"/>
      <w:r w:rsidRPr="00783124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783124">
        <w:rPr>
          <w:rFonts w:asciiTheme="minorHAnsi" w:hAnsiTheme="minorHAnsi" w:cstheme="minorHAnsi"/>
          <w:sz w:val="24"/>
          <w:szCs w:val="24"/>
        </w:rPr>
        <w:t xml:space="preserve"> sayılı karar  ile şirketin tasfiyesine karar verilmiş,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83124">
        <w:rPr>
          <w:rFonts w:asciiTheme="minorHAnsi" w:hAnsiTheme="minorHAnsi" w:cstheme="minorHAnsi"/>
          <w:sz w:val="24"/>
          <w:szCs w:val="24"/>
        </w:rPr>
        <w:t xml:space="preserve">tasfiye </w:t>
      </w:r>
      <w:proofErr w:type="gramStart"/>
      <w:r w:rsidRPr="00783124">
        <w:rPr>
          <w:rFonts w:asciiTheme="minorHAnsi" w:hAnsiTheme="minorHAnsi" w:cstheme="minorHAnsi"/>
          <w:sz w:val="24"/>
          <w:szCs w:val="24"/>
        </w:rPr>
        <w:t>……………..</w:t>
      </w:r>
      <w:proofErr w:type="gramEnd"/>
      <w:r w:rsidRPr="00783124">
        <w:rPr>
          <w:rFonts w:asciiTheme="minorHAnsi" w:hAnsiTheme="minorHAnsi" w:cstheme="minorHAnsi"/>
          <w:sz w:val="24"/>
          <w:szCs w:val="24"/>
        </w:rPr>
        <w:t xml:space="preserve"> tarihinde tescil edilmiş olup, ancak </w:t>
      </w:r>
      <w:proofErr w:type="gramStart"/>
      <w:r w:rsidRPr="00783124">
        <w:rPr>
          <w:rFonts w:asciiTheme="minorHAnsi" w:hAnsiTheme="minorHAnsi" w:cstheme="minorHAnsi"/>
          <w:sz w:val="24"/>
          <w:szCs w:val="24"/>
        </w:rPr>
        <w:t>…………………………………</w:t>
      </w:r>
      <w:proofErr w:type="gramEnd"/>
      <w:r w:rsidRPr="0078312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83124">
        <w:rPr>
          <w:rFonts w:asciiTheme="minorHAnsi" w:hAnsiTheme="minorHAnsi" w:cstheme="minorHAnsi"/>
          <w:sz w:val="24"/>
          <w:szCs w:val="24"/>
        </w:rPr>
        <w:t>nedeniyle</w:t>
      </w:r>
      <w:proofErr w:type="gramEnd"/>
      <w:r w:rsidRPr="00783124">
        <w:rPr>
          <w:rFonts w:asciiTheme="minorHAnsi" w:hAnsiTheme="minorHAnsi" w:cstheme="minorHAnsi"/>
          <w:sz w:val="24"/>
          <w:szCs w:val="24"/>
        </w:rPr>
        <w:t xml:space="preserve"> ve şirketin malvarlığının pay sahipleri arasında henüz dağıtılmaya başlanmadığının tasfiye memurlarınca tespit edilmesi nedeniyle şirketin tasfiyeden dönülerek faaliyetine devam etmesine,</w:t>
      </w:r>
    </w:p>
    <w:p w:rsidR="00783124" w:rsidRDefault="00783124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:rsidR="00783124" w:rsidRDefault="00783124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r w:rsidRPr="00783124">
        <w:rPr>
          <w:rFonts w:asciiTheme="minorHAnsi" w:hAnsiTheme="minorHAnsi" w:cstheme="minorHAnsi"/>
          <w:sz w:val="24"/>
          <w:szCs w:val="24"/>
        </w:rPr>
        <w:t xml:space="preserve"> Tasfiye Halinde </w:t>
      </w:r>
      <w:proofErr w:type="gramStart"/>
      <w:r w:rsidRPr="00783124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proofErr w:type="gramEnd"/>
      <w:r w:rsidRPr="00783124">
        <w:rPr>
          <w:rFonts w:asciiTheme="minorHAnsi" w:hAnsiTheme="minorHAnsi" w:cstheme="minorHAnsi"/>
          <w:sz w:val="24"/>
          <w:szCs w:val="24"/>
        </w:rPr>
        <w:t xml:space="preserve"> Şirketi olan şirket unvanının </w:t>
      </w:r>
      <w:proofErr w:type="gramStart"/>
      <w:r w:rsidRPr="00783124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  <w:proofErr w:type="gramEnd"/>
      <w:r w:rsidRPr="00783124">
        <w:rPr>
          <w:rFonts w:asciiTheme="minorHAnsi" w:hAnsiTheme="minorHAnsi" w:cstheme="minorHAnsi"/>
          <w:sz w:val="24"/>
          <w:szCs w:val="24"/>
        </w:rPr>
        <w:t xml:space="preserve">şirketi olarak değiştirilmesine, </w:t>
      </w:r>
    </w:p>
    <w:p w:rsidR="00783124" w:rsidRDefault="00783124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C38AD" w:rsidRDefault="00783124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783124">
        <w:rPr>
          <w:rFonts w:asciiTheme="minorHAnsi" w:hAnsiTheme="minorHAnsi" w:cstheme="minorHAnsi"/>
          <w:sz w:val="24"/>
          <w:szCs w:val="24"/>
        </w:rPr>
        <w:t xml:space="preserve">asfiye memuru olarak seçilen </w:t>
      </w:r>
      <w:proofErr w:type="gramStart"/>
      <w:r w:rsidRPr="00783124">
        <w:rPr>
          <w:rFonts w:asciiTheme="minorHAnsi" w:hAnsiTheme="minorHAnsi" w:cstheme="minorHAnsi"/>
          <w:sz w:val="24"/>
          <w:szCs w:val="24"/>
        </w:rPr>
        <w:t>………</w:t>
      </w:r>
      <w:proofErr w:type="gramEnd"/>
      <w:r w:rsidRPr="00783124">
        <w:rPr>
          <w:rFonts w:asciiTheme="minorHAnsi" w:hAnsiTheme="minorHAnsi" w:cstheme="minorHAnsi"/>
          <w:sz w:val="24"/>
          <w:szCs w:val="24"/>
        </w:rPr>
        <w:t xml:space="preserve">T.C. kimlik </w:t>
      </w:r>
      <w:proofErr w:type="spellStart"/>
      <w:r w:rsidRPr="00783124">
        <w:rPr>
          <w:rFonts w:asciiTheme="minorHAnsi" w:hAnsiTheme="minorHAnsi" w:cstheme="minorHAnsi"/>
          <w:sz w:val="24"/>
          <w:szCs w:val="24"/>
        </w:rPr>
        <w:t>nolu</w:t>
      </w:r>
      <w:proofErr w:type="spellEnd"/>
      <w:r w:rsidRPr="00783124">
        <w:rPr>
          <w:rFonts w:asciiTheme="minorHAnsi" w:hAnsiTheme="minorHAnsi" w:cstheme="minorHAnsi"/>
          <w:sz w:val="24"/>
          <w:szCs w:val="24"/>
        </w:rPr>
        <w:t xml:space="preserve"> ……………………………’ </w:t>
      </w:r>
      <w:proofErr w:type="spellStart"/>
      <w:r w:rsidRPr="00783124">
        <w:rPr>
          <w:rFonts w:asciiTheme="minorHAnsi" w:hAnsiTheme="minorHAnsi" w:cstheme="minorHAnsi"/>
          <w:sz w:val="24"/>
          <w:szCs w:val="24"/>
        </w:rPr>
        <w:t>nın</w:t>
      </w:r>
      <w:proofErr w:type="spellEnd"/>
      <w:r w:rsidRPr="00783124">
        <w:rPr>
          <w:rFonts w:asciiTheme="minorHAnsi" w:hAnsiTheme="minorHAnsi" w:cstheme="minorHAnsi"/>
          <w:sz w:val="24"/>
          <w:szCs w:val="24"/>
        </w:rPr>
        <w:t xml:space="preserve"> görevinin sona ermesine, şirket müdürlüğüne     …. yıl süreyle/aksine bir karar alınıncaya kadar</w:t>
      </w:r>
      <w:proofErr w:type="gramStart"/>
      <w:r w:rsidRPr="00783124">
        <w:rPr>
          <w:rFonts w:asciiTheme="minorHAnsi" w:hAnsiTheme="minorHAnsi" w:cstheme="minorHAnsi"/>
          <w:sz w:val="24"/>
          <w:szCs w:val="24"/>
        </w:rPr>
        <w:t>……</w:t>
      </w:r>
      <w:proofErr w:type="gramEnd"/>
      <w:r w:rsidRPr="00783124">
        <w:rPr>
          <w:rFonts w:asciiTheme="minorHAnsi" w:hAnsiTheme="minorHAnsi" w:cstheme="minorHAnsi"/>
          <w:sz w:val="24"/>
          <w:szCs w:val="24"/>
        </w:rPr>
        <w:t xml:space="preserve"> uyruklu</w:t>
      </w:r>
      <w:proofErr w:type="gramStart"/>
      <w:r w:rsidRPr="00783124">
        <w:rPr>
          <w:rFonts w:asciiTheme="minorHAnsi" w:hAnsiTheme="minorHAnsi" w:cstheme="minorHAnsi"/>
          <w:sz w:val="24"/>
          <w:szCs w:val="24"/>
        </w:rPr>
        <w:t>………….</w:t>
      </w:r>
      <w:proofErr w:type="gramEnd"/>
      <w:r w:rsidRPr="00783124">
        <w:rPr>
          <w:rFonts w:asciiTheme="minorHAnsi" w:hAnsiTheme="minorHAnsi" w:cstheme="minorHAnsi"/>
          <w:sz w:val="24"/>
          <w:szCs w:val="24"/>
        </w:rPr>
        <w:t>T.C. kimlik/</w:t>
      </w:r>
      <w:proofErr w:type="spellStart"/>
      <w:r w:rsidRPr="00783124">
        <w:rPr>
          <w:rFonts w:asciiTheme="minorHAnsi" w:hAnsiTheme="minorHAnsi" w:cstheme="minorHAnsi"/>
          <w:sz w:val="24"/>
          <w:szCs w:val="24"/>
        </w:rPr>
        <w:t>pas.nolu</w:t>
      </w:r>
      <w:proofErr w:type="spellEnd"/>
      <w:r w:rsidRPr="00783124">
        <w:rPr>
          <w:rFonts w:asciiTheme="minorHAnsi" w:hAnsiTheme="minorHAnsi" w:cstheme="minorHAnsi"/>
          <w:sz w:val="24"/>
          <w:szCs w:val="24"/>
        </w:rPr>
        <w:t xml:space="preserve"> …………………………….. adresinde ikamet eden </w:t>
      </w:r>
      <w:proofErr w:type="gramStart"/>
      <w:r w:rsidRPr="00783124">
        <w:rPr>
          <w:rFonts w:asciiTheme="minorHAnsi" w:hAnsiTheme="minorHAnsi" w:cstheme="minorHAnsi"/>
          <w:sz w:val="24"/>
          <w:szCs w:val="24"/>
        </w:rPr>
        <w:t>……………………….</w:t>
      </w:r>
      <w:proofErr w:type="gramEnd"/>
      <w:r w:rsidRPr="007831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3124">
        <w:rPr>
          <w:rFonts w:asciiTheme="minorHAnsi" w:hAnsiTheme="minorHAnsi" w:cstheme="minorHAnsi"/>
          <w:sz w:val="24"/>
          <w:szCs w:val="24"/>
        </w:rPr>
        <w:t>nın</w:t>
      </w:r>
      <w:proofErr w:type="spellEnd"/>
      <w:r w:rsidRPr="00783124">
        <w:rPr>
          <w:rFonts w:asciiTheme="minorHAnsi" w:hAnsiTheme="minorHAnsi" w:cstheme="minorHAnsi"/>
          <w:sz w:val="24"/>
          <w:szCs w:val="24"/>
        </w:rPr>
        <w:t xml:space="preserve"> seçilmesine ve şirketi şirket amacı ile ilgili olarak yapılacak her türlü işlerde şirketi şirket müdürü </w:t>
      </w:r>
      <w:proofErr w:type="gramStart"/>
      <w:r w:rsidRPr="00783124">
        <w:rPr>
          <w:rFonts w:asciiTheme="minorHAnsi" w:hAnsiTheme="minorHAnsi" w:cstheme="minorHAnsi"/>
          <w:sz w:val="24"/>
          <w:szCs w:val="24"/>
        </w:rPr>
        <w:t>………………………..</w:t>
      </w:r>
      <w:proofErr w:type="gramEnd"/>
      <w:r w:rsidRPr="0078312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83124">
        <w:rPr>
          <w:rFonts w:asciiTheme="minorHAnsi" w:hAnsiTheme="minorHAnsi" w:cstheme="minorHAnsi"/>
          <w:sz w:val="24"/>
          <w:szCs w:val="24"/>
        </w:rPr>
        <w:t>münferiden</w:t>
      </w:r>
      <w:proofErr w:type="gramEnd"/>
      <w:r w:rsidRPr="00783124">
        <w:rPr>
          <w:rFonts w:asciiTheme="minorHAnsi" w:hAnsiTheme="minorHAnsi" w:cstheme="minorHAnsi"/>
          <w:sz w:val="24"/>
          <w:szCs w:val="24"/>
        </w:rPr>
        <w:t xml:space="preserve"> temsil etmesine karar verilmiştir.</w:t>
      </w:r>
    </w:p>
    <w:p w:rsidR="00783124" w:rsidRPr="00D20358" w:rsidRDefault="00783124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:rsidR="001C38AD" w:rsidRPr="00D20358" w:rsidRDefault="005B2B37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r w:rsidRPr="00D20358">
        <w:rPr>
          <w:rFonts w:asciiTheme="minorHAnsi" w:hAnsiTheme="minorHAnsi" w:cstheme="minorHAnsi"/>
          <w:sz w:val="24"/>
          <w:szCs w:val="24"/>
        </w:rPr>
        <w:t>İşbu kararın Ticaret Sicili Müdürlüğünde tescil ve ilan edilmesine karar verilmiştir.</w:t>
      </w:r>
    </w:p>
    <w:p w:rsidR="001C38AD" w:rsidRPr="00D20358" w:rsidRDefault="001C38AD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1C38AD" w:rsidRPr="00D20358" w:rsidRDefault="001C38AD" w:rsidP="00215912">
      <w:pPr>
        <w:jc w:val="center"/>
        <w:rPr>
          <w:rFonts w:asciiTheme="minorHAnsi" w:eastAsia="Calibri" w:hAnsiTheme="minorHAnsi" w:cstheme="minorHAnsi"/>
        </w:rPr>
      </w:pPr>
    </w:p>
    <w:p w:rsidR="004C77AE" w:rsidRPr="00D20358" w:rsidRDefault="004C77AE" w:rsidP="004C77AE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   Ortak                                                                                                </w:t>
      </w:r>
      <w:proofErr w:type="spellStart"/>
      <w:r w:rsidRPr="00D20358">
        <w:rPr>
          <w:rFonts w:asciiTheme="minorHAnsi" w:eastAsia="Calibri" w:hAnsiTheme="minorHAnsi" w:cstheme="minorHAnsi"/>
        </w:rPr>
        <w:t>Ortak</w:t>
      </w:r>
      <w:proofErr w:type="spellEnd"/>
    </w:p>
    <w:p w:rsidR="004C77AE" w:rsidRPr="00D20358" w:rsidRDefault="004C77AE" w:rsidP="004C77AE">
      <w:pPr>
        <w:tabs>
          <w:tab w:val="left" w:pos="6720"/>
        </w:tabs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Ad </w:t>
      </w:r>
      <w:proofErr w:type="spellStart"/>
      <w:r w:rsidRPr="00D20358">
        <w:rPr>
          <w:rFonts w:asciiTheme="minorHAnsi" w:eastAsia="Calibri" w:hAnsiTheme="minorHAnsi" w:cstheme="minorHAnsi"/>
        </w:rPr>
        <w:t>Soyad</w:t>
      </w:r>
      <w:proofErr w:type="spellEnd"/>
      <w:r w:rsidRPr="00D20358">
        <w:rPr>
          <w:rFonts w:asciiTheme="minorHAnsi" w:eastAsia="Calibri" w:hAnsiTheme="minorHAnsi" w:cstheme="minorHAnsi"/>
        </w:rPr>
        <w:t xml:space="preserve">                                                                                         Ad </w:t>
      </w:r>
      <w:proofErr w:type="spellStart"/>
      <w:r w:rsidRPr="00D20358">
        <w:rPr>
          <w:rFonts w:asciiTheme="minorHAnsi" w:eastAsia="Calibri" w:hAnsiTheme="minorHAnsi" w:cstheme="minorHAnsi"/>
        </w:rPr>
        <w:t>Soyad</w:t>
      </w:r>
      <w:proofErr w:type="spellEnd"/>
    </w:p>
    <w:p w:rsidR="004C77AE" w:rsidRPr="00D20358" w:rsidRDefault="004C77AE" w:rsidP="004C77AE">
      <w:pPr>
        <w:tabs>
          <w:tab w:val="left" w:pos="6720"/>
        </w:tabs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>(Kimlik No)                                                                                     (Kimlik No)</w:t>
      </w:r>
    </w:p>
    <w:p w:rsidR="004C77AE" w:rsidRPr="00D20358" w:rsidRDefault="004C77AE" w:rsidP="004C77AE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   İmza</w:t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  <w:t xml:space="preserve">    </w:t>
      </w:r>
      <w:proofErr w:type="spellStart"/>
      <w:r w:rsidRPr="00D20358">
        <w:rPr>
          <w:rFonts w:asciiTheme="minorHAnsi" w:eastAsia="Calibri" w:hAnsiTheme="minorHAnsi" w:cstheme="minorHAnsi"/>
        </w:rPr>
        <w:t>İmza</w:t>
      </w:r>
      <w:proofErr w:type="spellEnd"/>
    </w:p>
    <w:p w:rsidR="004C77AE" w:rsidRPr="00D20358" w:rsidRDefault="004C77AE" w:rsidP="004C77AE">
      <w:pPr>
        <w:tabs>
          <w:tab w:val="left" w:pos="255"/>
        </w:tabs>
        <w:rPr>
          <w:rFonts w:asciiTheme="minorHAnsi" w:eastAsia="Calibri" w:hAnsiTheme="minorHAnsi" w:cstheme="minorHAnsi"/>
        </w:rPr>
      </w:pPr>
    </w:p>
    <w:p w:rsidR="001C38AD" w:rsidRPr="00D20358" w:rsidRDefault="001C38AD" w:rsidP="004C77AE">
      <w:pPr>
        <w:rPr>
          <w:rFonts w:asciiTheme="minorHAnsi" w:eastAsia="Calibri" w:hAnsiTheme="minorHAnsi" w:cstheme="minorHAnsi"/>
        </w:rPr>
      </w:pPr>
    </w:p>
    <w:p w:rsidR="001C38AD" w:rsidRDefault="001C38AD" w:rsidP="00215912">
      <w:pPr>
        <w:jc w:val="center"/>
        <w:rPr>
          <w:rFonts w:eastAsia="Calibri"/>
        </w:rPr>
      </w:pPr>
    </w:p>
    <w:p w:rsidR="001C38AD" w:rsidRPr="001C38AD" w:rsidRDefault="001C38AD" w:rsidP="00215912">
      <w:pPr>
        <w:jc w:val="center"/>
        <w:rPr>
          <w:rFonts w:eastAsia="Calibri"/>
        </w:rPr>
      </w:pPr>
    </w:p>
    <w:p w:rsidR="00215912" w:rsidRPr="001C38AD" w:rsidRDefault="00215912" w:rsidP="00215912">
      <w:pPr>
        <w:rPr>
          <w:b/>
        </w:rPr>
      </w:pPr>
    </w:p>
    <w:p w:rsidR="00024DAE" w:rsidRPr="001C38AD" w:rsidRDefault="00024DAE">
      <w:pPr>
        <w:rPr>
          <w:b/>
        </w:rPr>
      </w:pPr>
    </w:p>
    <w:sectPr w:rsidR="00024DAE" w:rsidRPr="001C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F5"/>
    <w:rsid w:val="00024DAE"/>
    <w:rsid w:val="001C38AD"/>
    <w:rsid w:val="001E5CDA"/>
    <w:rsid w:val="002025EB"/>
    <w:rsid w:val="00215912"/>
    <w:rsid w:val="00326BA5"/>
    <w:rsid w:val="004C77AE"/>
    <w:rsid w:val="00512FCE"/>
    <w:rsid w:val="00520019"/>
    <w:rsid w:val="005B2B37"/>
    <w:rsid w:val="006D3EA7"/>
    <w:rsid w:val="00783124"/>
    <w:rsid w:val="009C112C"/>
    <w:rsid w:val="00B43BD9"/>
    <w:rsid w:val="00D20358"/>
    <w:rsid w:val="00DF2EF5"/>
    <w:rsid w:val="00E061F5"/>
    <w:rsid w:val="00F94CA1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GÖZDE ŞEKERLİ</cp:lastModifiedBy>
  <cp:revision>2</cp:revision>
  <cp:lastPrinted>2019-07-24T07:43:00Z</cp:lastPrinted>
  <dcterms:created xsi:type="dcterms:W3CDTF">2024-10-03T11:31:00Z</dcterms:created>
  <dcterms:modified xsi:type="dcterms:W3CDTF">2024-10-03T11:31:00Z</dcterms:modified>
</cp:coreProperties>
</file>